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00" w:rsidRDefault="00A42200" w:rsidP="00A42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00">
        <w:rPr>
          <w:rFonts w:ascii="Times New Roman" w:hAnsi="Times New Roman" w:cs="Times New Roman"/>
          <w:b/>
          <w:sz w:val="24"/>
          <w:szCs w:val="24"/>
        </w:rPr>
        <w:t xml:space="preserve">Показатели оценки качества и результативности деятельности </w:t>
      </w:r>
      <w:r w:rsidR="009B18E6">
        <w:rPr>
          <w:rFonts w:ascii="Times New Roman" w:hAnsi="Times New Roman" w:cs="Times New Roman"/>
          <w:b/>
          <w:sz w:val="24"/>
          <w:szCs w:val="24"/>
        </w:rPr>
        <w:t>учителя _____________________________________________________</w:t>
      </w:r>
    </w:p>
    <w:p w:rsidR="009B18E6" w:rsidRDefault="009B18E6" w:rsidP="009B18E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B18E6" w:rsidRPr="009B18E6" w:rsidRDefault="009B18E6" w:rsidP="00371A7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606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FF32F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F32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tbl>
      <w:tblPr>
        <w:tblW w:w="16445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940"/>
        <w:gridCol w:w="4111"/>
        <w:gridCol w:w="2835"/>
        <w:gridCol w:w="851"/>
        <w:gridCol w:w="2268"/>
        <w:gridCol w:w="851"/>
        <w:gridCol w:w="992"/>
      </w:tblGrid>
      <w:tr w:rsidR="00237B92" w:rsidRPr="00A42200" w:rsidTr="008F5B03">
        <w:trPr>
          <w:trHeight w:val="722"/>
        </w:trPr>
        <w:tc>
          <w:tcPr>
            <w:tcW w:w="597" w:type="dxa"/>
            <w:vAlign w:val="center"/>
          </w:tcPr>
          <w:p w:rsidR="00237B92" w:rsidRP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37B9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№</w:t>
            </w:r>
          </w:p>
          <w:p w:rsidR="00237B92" w:rsidRP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237B9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237B9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/п</w:t>
            </w:r>
          </w:p>
        </w:tc>
        <w:tc>
          <w:tcPr>
            <w:tcW w:w="3940" w:type="dxa"/>
            <w:vAlign w:val="center"/>
          </w:tcPr>
          <w:p w:rsidR="00237B92" w:rsidRPr="00237B92" w:rsidRDefault="00237B92" w:rsidP="00237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237B92" w:rsidRPr="00237B92" w:rsidRDefault="00237B92" w:rsidP="00237B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Расчет показателя</w:t>
            </w:r>
          </w:p>
        </w:tc>
        <w:tc>
          <w:tcPr>
            <w:tcW w:w="2835" w:type="dxa"/>
            <w:shd w:val="solid" w:color="FFFFFF" w:fill="auto"/>
            <w:vAlign w:val="center"/>
          </w:tcPr>
          <w:p w:rsidR="00237B92" w:rsidRPr="00237B92" w:rsidRDefault="00237B92" w:rsidP="0023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Шкала</w:t>
            </w:r>
          </w:p>
          <w:p w:rsidR="00237B92" w:rsidRPr="00237B92" w:rsidRDefault="00237B92" w:rsidP="00237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в баллах</w:t>
            </w:r>
          </w:p>
        </w:tc>
        <w:tc>
          <w:tcPr>
            <w:tcW w:w="851" w:type="dxa"/>
            <w:shd w:val="solid" w:color="FFFFFF" w:fill="auto"/>
          </w:tcPr>
          <w:p w:rsidR="00237B92" w:rsidRPr="00237B92" w:rsidRDefault="00237B92" w:rsidP="00237B92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Максим</w:t>
            </w:r>
            <w:proofErr w:type="gramStart"/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  <w:proofErr w:type="gramEnd"/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gramStart"/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к</w:t>
            </w:r>
            <w:proofErr w:type="gramEnd"/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ол-во баллов</w:t>
            </w:r>
          </w:p>
        </w:tc>
        <w:tc>
          <w:tcPr>
            <w:tcW w:w="2268" w:type="dxa"/>
            <w:shd w:val="solid" w:color="FFFFFF" w:fill="auto"/>
          </w:tcPr>
          <w:p w:rsidR="00237B92" w:rsidRPr="00237B92" w:rsidRDefault="00237B92" w:rsidP="00237B92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Расчеты</w:t>
            </w:r>
          </w:p>
        </w:tc>
        <w:tc>
          <w:tcPr>
            <w:tcW w:w="851" w:type="dxa"/>
            <w:shd w:val="solid" w:color="FFFFFF" w:fill="auto"/>
          </w:tcPr>
          <w:p w:rsidR="00237B92" w:rsidRPr="00237B92" w:rsidRDefault="00237B92" w:rsidP="0023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Само</w:t>
            </w:r>
          </w:p>
          <w:p w:rsidR="00237B92" w:rsidRPr="00237B92" w:rsidRDefault="00237B92" w:rsidP="00237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оценка</w:t>
            </w:r>
          </w:p>
        </w:tc>
        <w:tc>
          <w:tcPr>
            <w:tcW w:w="992" w:type="dxa"/>
            <w:shd w:val="solid" w:color="FFFFFF" w:fill="auto"/>
          </w:tcPr>
          <w:p w:rsidR="00237B92" w:rsidRPr="00237B92" w:rsidRDefault="00237B92" w:rsidP="00237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Оценка эксперт.</w:t>
            </w:r>
          </w:p>
          <w:p w:rsidR="00237B92" w:rsidRPr="00237B92" w:rsidRDefault="00237B92" w:rsidP="00237B9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7B92">
              <w:rPr>
                <w:rFonts w:ascii="Times New Roman" w:eastAsia="Times New Roman" w:hAnsi="Times New Roman" w:cs="Times New Roman"/>
                <w:bCs/>
                <w:lang w:eastAsia="ar-SA"/>
              </w:rPr>
              <w:t>комиссии</w:t>
            </w: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обучающихся,   итог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овые  </w:t>
            </w: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отметки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которых соответствуют   результатам внешних оценочных процедур (ВПР, региональные мониторинги, ГИА) </w:t>
            </w:r>
          </w:p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111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обучающихся, годовые отметки которых соответствуют   </w:t>
            </w:r>
            <w:proofErr w:type="spellStart"/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резуль</w:t>
            </w:r>
            <w:proofErr w:type="spellEnd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татам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внешних оценочных процедур (ВПР, региональные мониторинги, ГИА) / от общего количества обучающихся  по предмету у данного педагога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*показатель не считается, если присутствовало менее 75% учеников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балла за каждый предмет (мониторинг)</w:t>
            </w:r>
          </w:p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выпускников, набравших на ЕГЭ  по предмету от 55 до 77  </w:t>
            </w:r>
            <w:r w:rsidRPr="008C3057">
              <w:rPr>
                <w:rFonts w:ascii="Times New Roman" w:hAnsi="Times New Roman" w:cs="Times New Roman"/>
                <w:color w:val="000000" w:themeColor="text1"/>
                <w:sz w:val="20"/>
                <w:szCs w:val="23"/>
              </w:rPr>
              <w:t>баллов</w:t>
            </w:r>
          </w:p>
        </w:tc>
        <w:tc>
          <w:tcPr>
            <w:tcW w:w="4111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0,3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балла за каждого обучающегося</w:t>
            </w:r>
          </w:p>
        </w:tc>
        <w:tc>
          <w:tcPr>
            <w:tcW w:w="851" w:type="dxa"/>
            <w:shd w:val="solid" w:color="FFFFFF" w:fill="auto"/>
          </w:tcPr>
          <w:p w:rsidR="00237B92" w:rsidRDefault="00237B92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Количество выпускников, набравших на ЕГЭ по предмету от 78 и более баллов</w:t>
            </w:r>
          </w:p>
        </w:tc>
        <w:tc>
          <w:tcPr>
            <w:tcW w:w="4111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Фактическое значение  </w:t>
            </w:r>
          </w:p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*баллы по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профильной математике умножаются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на 2.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  балл за каждого обучающегося</w:t>
            </w: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обучающихся профильных классов (классов с углубленным изучением отдельных предметов), набравших по профильным предметам при прохождении ЕГЭ  не ниже 60 баллов</w:t>
            </w:r>
          </w:p>
        </w:tc>
        <w:tc>
          <w:tcPr>
            <w:tcW w:w="4111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обучающихся профильных классов (классов с углубленным изучением отдельных предметов)/ к общей численности обучающихся профильных классов (классов с углубленным изучением отдельных предметов)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свыше 81 % - 5 баллов</w:t>
            </w:r>
          </w:p>
        </w:tc>
        <w:tc>
          <w:tcPr>
            <w:tcW w:w="851" w:type="dxa"/>
            <w:shd w:val="solid" w:color="FFFFFF" w:fill="auto"/>
          </w:tcPr>
          <w:p w:rsidR="00237B92" w:rsidRPr="00A42200" w:rsidRDefault="0040084E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обучающихся с итоговой отметкой «2»,  для которых разработан и реализуется индивидуальный образовательный маршрут </w:t>
            </w:r>
          </w:p>
        </w:tc>
        <w:tc>
          <w:tcPr>
            <w:tcW w:w="411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количество</w:t>
            </w:r>
          </w:p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*критерий учитывается </w:t>
            </w:r>
            <w:r w:rsidR="00A96F45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(</w:t>
            </w:r>
            <w:r w:rsidR="00140E0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только </w:t>
            </w:r>
            <w:r w:rsidR="00A96F45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при положительной динамике) </w:t>
            </w:r>
            <w:r w:rsidR="00140E0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для учителя 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и для классного руководителя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  балла за каждого</w:t>
            </w: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Доля выпускников 9,11 классов, выбирающих на государственной  итоговой аттестации из числа предметов по выбору  предмет педагога (кроме русского языка и математики базовой) </w:t>
            </w:r>
          </w:p>
        </w:tc>
        <w:tc>
          <w:tcPr>
            <w:tcW w:w="4111" w:type="dxa"/>
          </w:tcPr>
          <w:p w:rsidR="00237B92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Доля выпускников 9, 11 классов, выбирающих на государственной  итоговой аттестации из числа предметов по выбору  предмет педагога</w:t>
            </w:r>
          </w:p>
          <w:p w:rsidR="00DA5F5E" w:rsidRPr="00A42200" w:rsidRDefault="00DA5F5E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237B92" w:rsidRPr="00A42200" w:rsidRDefault="00DA5F5E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при наличии неудовлетворительных отметок данный пункт не рассматривается</w:t>
            </w:r>
          </w:p>
        </w:tc>
        <w:tc>
          <w:tcPr>
            <w:tcW w:w="2835" w:type="dxa"/>
            <w:shd w:val="solid" w:color="FFFFFF" w:fill="auto"/>
          </w:tcPr>
          <w:p w:rsidR="005625B9" w:rsidRPr="005625B9" w:rsidRDefault="005625B9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5625B9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11 класс:</w:t>
            </w:r>
          </w:p>
          <w:p w:rsidR="00237B92" w:rsidRPr="00A42200" w:rsidRDefault="00A96F45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 30% - 2</w:t>
            </w:r>
            <w:r w:rsidR="00237B92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балла,</w:t>
            </w:r>
          </w:p>
          <w:p w:rsidR="00237B92" w:rsidRPr="00A42200" w:rsidRDefault="00A96F45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 31 % до 60 % - 4</w:t>
            </w:r>
            <w:r w:rsidR="00237B92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баллов,</w:t>
            </w:r>
          </w:p>
          <w:p w:rsidR="00237B92" w:rsidRPr="00A42200" w:rsidRDefault="00A96F45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 61 %  до  80 % - 5</w:t>
            </w:r>
            <w:r w:rsidR="00237B92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баллов, </w:t>
            </w:r>
          </w:p>
          <w:p w:rsidR="00237B92" w:rsidRDefault="00A96F45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свыше 81 % - 8</w:t>
            </w:r>
            <w:r w:rsidR="00237B92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</w:t>
            </w:r>
          </w:p>
          <w:p w:rsidR="005625B9" w:rsidRPr="005625B9" w:rsidRDefault="005625B9" w:rsidP="0056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5625B9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9 класс:</w:t>
            </w:r>
          </w:p>
          <w:p w:rsidR="005625B9" w:rsidRPr="00A42200" w:rsidRDefault="005625B9" w:rsidP="0056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30% - 1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балл,</w:t>
            </w:r>
          </w:p>
          <w:p w:rsidR="005625B9" w:rsidRPr="00A42200" w:rsidRDefault="005625B9" w:rsidP="0056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 31 % до 60 % -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5625B9" w:rsidRPr="00A42200" w:rsidRDefault="005625B9" w:rsidP="0056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 61 %  до  80 % - 3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</w:p>
          <w:p w:rsidR="005625B9" w:rsidRPr="00A42200" w:rsidRDefault="005625B9" w:rsidP="00562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свыше 81 % -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</w:p>
        </w:tc>
        <w:tc>
          <w:tcPr>
            <w:tcW w:w="851" w:type="dxa"/>
            <w:shd w:val="solid" w:color="FFFFFF" w:fill="auto"/>
          </w:tcPr>
          <w:p w:rsidR="00237B92" w:rsidRPr="00A42200" w:rsidRDefault="00A96F45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237B92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237B92" w:rsidRPr="00A42200" w:rsidRDefault="00237B92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237B92" w:rsidRPr="00A42200" w:rsidRDefault="00237B92" w:rsidP="00D7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педагога в качестве</w:t>
            </w:r>
            <w:r w:rsidR="00387E1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организатора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при</w:t>
            </w:r>
            <w:r w:rsidR="00387E1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проведении оценочных процедур ОГЭ, ЕГЭ</w:t>
            </w:r>
          </w:p>
        </w:tc>
        <w:tc>
          <w:tcPr>
            <w:tcW w:w="4111" w:type="dxa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Фактическое значение  (данный показатель рассматривается при отсутствии замечаний)</w:t>
            </w:r>
          </w:p>
        </w:tc>
        <w:tc>
          <w:tcPr>
            <w:tcW w:w="2835" w:type="dxa"/>
            <w:shd w:val="solid" w:color="FFFFFF" w:fill="auto"/>
          </w:tcPr>
          <w:p w:rsidR="00237B92" w:rsidRPr="00A42200" w:rsidRDefault="008C3057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Республиканский – 0,5</w:t>
            </w:r>
            <w:r w:rsidR="00387E1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 </w:t>
            </w:r>
            <w:r w:rsidR="00387E1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(за каждый экзамен)</w:t>
            </w: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237B92" w:rsidRPr="00A42200" w:rsidRDefault="00237B92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38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педагога в качестве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эксперта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проведении оценочных процедур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ВПР,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ВсОШ</w:t>
            </w:r>
            <w:proofErr w:type="spellEnd"/>
          </w:p>
        </w:tc>
        <w:tc>
          <w:tcPr>
            <w:tcW w:w="4111" w:type="dxa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Фактическое значение  (данный показатель рассматривается при отсутствии замечаний)</w:t>
            </w:r>
          </w:p>
        </w:tc>
        <w:tc>
          <w:tcPr>
            <w:tcW w:w="2835" w:type="dxa"/>
            <w:shd w:val="solid" w:color="FFFFFF" w:fill="auto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2 балла</w:t>
            </w:r>
          </w:p>
          <w:p w:rsidR="00387E1B" w:rsidRPr="00387E1B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387E1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(за каждый предмет)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38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педагога в качестве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эксперта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проведении оценочных процедур: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итоговое сочинение, итоговое собеседование, мониторинг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профкомпетенций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и др.</w:t>
            </w:r>
          </w:p>
        </w:tc>
        <w:tc>
          <w:tcPr>
            <w:tcW w:w="4111" w:type="dxa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Фактическое значение  (данный показатель рассматривается при отсутствии замечаний)</w:t>
            </w:r>
          </w:p>
        </w:tc>
        <w:tc>
          <w:tcPr>
            <w:tcW w:w="2835" w:type="dxa"/>
            <w:shd w:val="solid" w:color="FFFFFF" w:fill="auto"/>
          </w:tcPr>
          <w:p w:rsidR="00387E1B" w:rsidRPr="00A42200" w:rsidRDefault="00371A7C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 – 4 б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Республиканский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3 балла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Муниципальный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2 балла 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Школьный – 1 балл</w:t>
            </w:r>
          </w:p>
          <w:p w:rsidR="00387E1B" w:rsidRPr="00A42200" w:rsidRDefault="006C26CB" w:rsidP="006C2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</w:t>
            </w:r>
            <w:r w:rsidR="00E90EF6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9</w:t>
            </w:r>
            <w:r w:rsidR="00387E1B"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 не более 10 баллов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6C26CB" w:rsidP="0024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400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Участие в качестве члена жюри, судьи, рабочей группы и т.п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111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  (данный показатель рассматривается при отсутствии замечаний)</w:t>
            </w:r>
          </w:p>
        </w:tc>
        <w:tc>
          <w:tcPr>
            <w:tcW w:w="2835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Всероссийский</w:t>
            </w:r>
            <w:r w:rsidR="00F4695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</w:t>
            </w:r>
            <w:proofErr w:type="spellStart"/>
            <w:r w:rsidR="00F4695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очно</w:t>
            </w:r>
            <w:proofErr w:type="spellEnd"/>
            <w:r w:rsidR="00F4695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 – 4 б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Республиканский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2 балла,</w:t>
            </w:r>
          </w:p>
          <w:p w:rsidR="00387E1B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Муниципальный – 1 балл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(для членов рабочей группы УО – 2 балла)</w:t>
            </w:r>
          </w:p>
          <w:p w:rsidR="00387E1B" w:rsidRPr="00A42200" w:rsidRDefault="00387E1B" w:rsidP="006C2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1</w:t>
            </w:r>
            <w:r w:rsidR="006C26C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не более 4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баллов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Участие педагога в региональном мониторинге  профессиональных компетенций (без представления результатов)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Факт участия </w:t>
            </w:r>
          </w:p>
        </w:tc>
        <w:tc>
          <w:tcPr>
            <w:tcW w:w="2835" w:type="dxa"/>
            <w:shd w:val="clear" w:color="auto" w:fill="auto"/>
          </w:tcPr>
          <w:p w:rsidR="00387E1B" w:rsidRPr="00A42200" w:rsidRDefault="00875BA5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балла</w:t>
            </w:r>
          </w:p>
        </w:tc>
        <w:tc>
          <w:tcPr>
            <w:tcW w:w="851" w:type="dxa"/>
          </w:tcPr>
          <w:p w:rsidR="00387E1B" w:rsidRPr="00A42200" w:rsidRDefault="00875BA5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Результативность участия педагога в региональном мониторинге  профессиональных компетенций (с подтверждающим документом)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  <w:shd w:val="clear" w:color="auto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 60 баллов до 80 бал</w:t>
            </w:r>
            <w:r w:rsidR="00371A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лов (высокий уровень) - 5 б</w:t>
            </w:r>
            <w:r w:rsidR="008F5B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</w:p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 8</w:t>
            </w:r>
            <w:r w:rsidR="00371A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 балла до 99 баллов (</w:t>
            </w:r>
            <w:proofErr w:type="spellStart"/>
            <w:r w:rsidR="00371A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экспертн</w:t>
            </w:r>
            <w:proofErr w:type="spellEnd"/>
            <w:r w:rsidR="00371A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 уровень) – 14 б.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</w:t>
            </w:r>
          </w:p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 баллов – 20  баллов</w:t>
            </w:r>
          </w:p>
        </w:tc>
        <w:tc>
          <w:tcPr>
            <w:tcW w:w="851" w:type="dxa"/>
          </w:tcPr>
          <w:p w:rsidR="00387E1B" w:rsidRPr="00A42200" w:rsidRDefault="00387E1B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2268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237B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AC3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Участие педагога в диагностике  методического актива на федеральных площадках в рамках федеральных проектов 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(</w:t>
            </w:r>
            <w:r w:rsidR="00AC375E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по данным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СО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РИПКРО) 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  балла</w:t>
            </w:r>
          </w:p>
        </w:tc>
        <w:tc>
          <w:tcPr>
            <w:tcW w:w="851" w:type="dxa"/>
          </w:tcPr>
          <w:p w:rsidR="00387E1B" w:rsidRPr="00A42200" w:rsidRDefault="00387E1B" w:rsidP="0040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2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B25987" w:rsidRDefault="00387E1B" w:rsidP="00CA4993">
            <w:pPr>
              <w:tabs>
                <w:tab w:val="center" w:pos="1238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Руководство  МО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4111" w:type="dxa"/>
            <w:shd w:val="solid" w:color="FFFFFF" w:fill="auto"/>
          </w:tcPr>
          <w:p w:rsidR="00387E1B" w:rsidRPr="00B25987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Зафиксированный уровень</w:t>
            </w:r>
          </w:p>
        </w:tc>
        <w:tc>
          <w:tcPr>
            <w:tcW w:w="2835" w:type="dxa"/>
          </w:tcPr>
          <w:p w:rsidR="00387E1B" w:rsidRPr="00B2267C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2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Муниципальный: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По предметам 1 </w:t>
            </w:r>
            <w:r w:rsidRPr="00B259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категории с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ложности (русский язык, математика,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нач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школа,</w:t>
            </w:r>
            <w:r w:rsidR="00F4695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инос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транный язык, физика, химия) -10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баллов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lastRenderedPageBreak/>
              <w:t xml:space="preserve"> -По предметам </w:t>
            </w:r>
            <w:r w:rsidRPr="00B259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 категории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</w:t>
            </w:r>
            <w:proofErr w:type="gram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и(</w:t>
            </w:r>
            <w:proofErr w:type="gram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история, география, биоло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гия, право, обществознание) – </w:t>
            </w:r>
            <w:r w:rsidRPr="00F063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8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б.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По предметам </w:t>
            </w:r>
            <w:r w:rsidRPr="00B2598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3 категории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сложности (музыка, </w:t>
            </w:r>
            <w:proofErr w:type="gram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ИЗО</w:t>
            </w:r>
            <w:proofErr w:type="gram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 физкульту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ра, технология, ИКТ, ОБЖ, МХК)- </w:t>
            </w:r>
            <w:r w:rsidRPr="00F063C3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6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б.</w:t>
            </w:r>
          </w:p>
          <w:p w:rsidR="00387E1B" w:rsidRPr="00B2267C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22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Школьный: 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По предметам </w:t>
            </w:r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 категории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сложности (русский язык, математика, </w:t>
            </w:r>
            <w:proofErr w:type="spell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нач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школа,</w:t>
            </w:r>
            <w:r w:rsidR="00F4695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инос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транный язык, физика, химия) -5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баллов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-По предметам </w:t>
            </w:r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 категории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</w:t>
            </w:r>
            <w:proofErr w:type="gram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и(</w:t>
            </w:r>
            <w:proofErr w:type="gram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история, география, биол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огия, право,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обществозна</w:t>
            </w:r>
            <w:proofErr w:type="spellEnd"/>
            <w:r w:rsidR="00F4695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ние</w:t>
            </w:r>
            <w:proofErr w:type="spellEnd"/>
            <w:r w:rsidR="00E87295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 родной язык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 – 4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б.</w:t>
            </w:r>
          </w:p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- По предметам </w:t>
            </w:r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3 категории</w:t>
            </w:r>
            <w:r w:rsidR="004059E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сложности (музыка, </w:t>
            </w:r>
            <w:proofErr w:type="gram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ИЗО</w:t>
            </w:r>
            <w:proofErr w:type="gram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, физкультура,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технология, ИКТ, ОБЖ, МХК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 w:rsidR="004059E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рук-</w:t>
            </w:r>
            <w:r w:rsidR="004059E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ле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й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)-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3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б.</w:t>
            </w: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  <w:p w:rsidR="00387E1B" w:rsidRPr="00B25987" w:rsidRDefault="00387E1B" w:rsidP="00CA499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мастер-классов, уроков и выступлений на семинарах, конференциях, курсах повышения квалификации</w:t>
            </w:r>
          </w:p>
        </w:tc>
        <w:tc>
          <w:tcPr>
            <w:tcW w:w="4111" w:type="dxa"/>
            <w:shd w:val="solid" w:color="FFFFFF" w:fill="auto"/>
          </w:tcPr>
          <w:p w:rsidR="00387E1B" w:rsidRDefault="00AF6A3A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Уровень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участия</w:t>
            </w:r>
          </w:p>
          <w:p w:rsidR="000C5CD3" w:rsidRDefault="000C5CD3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8C1042" w:rsidRPr="008C1042" w:rsidRDefault="008C1042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8C1042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(руководители МО могут заявить выступления </w:t>
            </w:r>
            <w:r w:rsidR="00AF6A3A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только </w:t>
            </w:r>
            <w:r w:rsidRPr="008C1042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на уровень выше)</w:t>
            </w: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Школьный - 2 балла,                                                                                              муниципальный - 3 балла,                                                                                    региональный - 4 балла,                                                                                           федеральный -5 баллов </w:t>
            </w:r>
            <w:r w:rsidRPr="00AC37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(очно)</w:t>
            </w:r>
            <w:proofErr w:type="gramEnd"/>
          </w:p>
          <w:p w:rsidR="00387E1B" w:rsidRPr="00A42200" w:rsidRDefault="005C4043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15</w:t>
            </w:r>
            <w:r w:rsidR="00387E1B"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 не более 9 баллов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Участие в конкурсах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профессионал</w:t>
            </w: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ь</w:t>
            </w:r>
            <w:proofErr w:type="spellEnd"/>
            <w:r w:rsidR="008F5B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  <w:proofErr w:type="gramEnd"/>
            <w:r w:rsidR="008F5B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ного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мастерства, организатором которых является Министерство просвещения РФ, «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WorldSkills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Russia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» (Молодые профессионалы), Министерство образования и науки РСО-А, органы местного самоуправления, осуществляющие управление в сфере образования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AF6A3A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Уровень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участия</w:t>
            </w: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Школьный - 2 балла,                                                                                              Муниципальный - 3 балла,                                                                                    Региональный - 5 баллов,                                                                                           Федеральный - 7 баллов</w:t>
            </w:r>
            <w:proofErr w:type="gramEnd"/>
          </w:p>
          <w:p w:rsidR="00387E1B" w:rsidRPr="00A42200" w:rsidRDefault="005C4043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16</w:t>
            </w:r>
            <w:r w:rsidR="00387E1B"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 не более 9 баллов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Результат участия (призер/победитель) в конкурсах профессионального </w:t>
            </w:r>
            <w:proofErr w:type="spellStart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</w:t>
            </w:r>
            <w:proofErr w:type="gramStart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</w:t>
            </w:r>
            <w:proofErr w:type="spellEnd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  <w:proofErr w:type="gramEnd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терства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организатором которых </w:t>
            </w:r>
            <w:proofErr w:type="spellStart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явля</w:t>
            </w:r>
            <w:proofErr w:type="spellEnd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ется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Министерство просвещения РФ, «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WorldSkills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Russia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» (Молодые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профес</w:t>
            </w:r>
            <w:proofErr w:type="spellEnd"/>
            <w:r w:rsidR="00E90EF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сионалы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), Министерство образования и науки РСО-А, органы местного самоуправления, осуществляющие управление в сфере образования</w:t>
            </w:r>
          </w:p>
        </w:tc>
        <w:tc>
          <w:tcPr>
            <w:tcW w:w="4111" w:type="dxa"/>
            <w:shd w:val="solid" w:color="FFFFFF" w:fill="auto"/>
          </w:tcPr>
          <w:p w:rsidR="000C5CD3" w:rsidRDefault="000C5CD3" w:rsidP="000C5C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</w:t>
            </w:r>
            <w:r w:rsidRPr="00527420">
              <w:rPr>
                <w:rFonts w:ascii="Times New Roman" w:hAnsi="Times New Roman" w:cs="Times New Roman"/>
                <w:sz w:val="23"/>
                <w:szCs w:val="23"/>
              </w:rPr>
              <w:t>ровень участия</w:t>
            </w:r>
          </w:p>
          <w:p w:rsidR="00387E1B" w:rsidRPr="0052742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Школьный - 3 балла,                                                                                              Муниципальный - 5 балла,                                                                                   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Региональный - 7 баллов,                                                                                           Федеральный - 10 баллов</w:t>
            </w:r>
            <w:proofErr w:type="gramEnd"/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17  не более 10 баллов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10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F56C9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265CC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51C3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Наличие победителей/ призеров  Всероссийской олимпиады школьников (на школьном этапе баллы присваиваются только за победителей) </w:t>
            </w:r>
          </w:p>
        </w:tc>
        <w:tc>
          <w:tcPr>
            <w:tcW w:w="4111" w:type="dxa"/>
            <w:shd w:val="solid" w:color="FFFFFF" w:fill="auto"/>
          </w:tcPr>
          <w:p w:rsidR="00387E1B" w:rsidRDefault="00527420" w:rsidP="004C2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387E1B" w:rsidRPr="00527420">
              <w:rPr>
                <w:rFonts w:ascii="Times New Roman" w:hAnsi="Times New Roman" w:cs="Times New Roman"/>
                <w:sz w:val="23"/>
                <w:szCs w:val="23"/>
              </w:rPr>
              <w:t>ровень участия</w:t>
            </w:r>
          </w:p>
          <w:p w:rsidR="00527420" w:rsidRPr="00B25987" w:rsidRDefault="00527420" w:rsidP="005274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1 категори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я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предметов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(русский язык, математика, </w:t>
            </w:r>
            <w:proofErr w:type="spellStart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нач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школа,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инос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транный язык, физика, химия) </w:t>
            </w:r>
          </w:p>
          <w:p w:rsidR="00527420" w:rsidRPr="00B25987" w:rsidRDefault="00527420" w:rsidP="0052742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proofErr w:type="gramStart"/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 категори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я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сложности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предметов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(история, география, биол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огия, право, обществознание, родной язык)</w:t>
            </w:r>
            <w:proofErr w:type="gramEnd"/>
          </w:p>
          <w:p w:rsidR="00527420" w:rsidRPr="00527420" w:rsidRDefault="00527420" w:rsidP="0052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3 </w:t>
            </w:r>
            <w:proofErr w:type="spellStart"/>
            <w:r w:rsidRPr="00B2267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категори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я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сложности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предметов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(музыка, </w:t>
            </w:r>
            <w:proofErr w:type="gramStart"/>
            <w:r w:rsidRPr="00AC375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ИЗО</w:t>
            </w:r>
            <w:proofErr w:type="gramEnd"/>
            <w:r w:rsidRPr="00AC375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физкультура,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B2598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технология, </w:t>
            </w:r>
            <w:r w:rsidRPr="00AC375E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ИКТ, ОБЖ, МХК)</w:t>
            </w:r>
          </w:p>
        </w:tc>
        <w:tc>
          <w:tcPr>
            <w:tcW w:w="2835" w:type="dxa"/>
            <w:shd w:val="solid" w:color="FFFFFF" w:fill="auto"/>
          </w:tcPr>
          <w:tbl>
            <w:tblPr>
              <w:tblStyle w:val="ab"/>
              <w:tblW w:w="2658" w:type="dxa"/>
              <w:tblLayout w:type="fixed"/>
              <w:tblLook w:val="04A0"/>
            </w:tblPr>
            <w:tblGrid>
              <w:gridCol w:w="1382"/>
              <w:gridCol w:w="425"/>
              <w:gridCol w:w="425"/>
              <w:gridCol w:w="426"/>
            </w:tblGrid>
            <w:tr w:rsidR="00A51C37" w:rsidTr="00206AD0">
              <w:trPr>
                <w:trHeight w:val="255"/>
              </w:trPr>
              <w:tc>
                <w:tcPr>
                  <w:tcW w:w="1382" w:type="dxa"/>
                  <w:vMerge w:val="restart"/>
                </w:tcPr>
                <w:p w:rsidR="00A51C37" w:rsidRPr="00A51C37" w:rsidRDefault="00A51C37" w:rsidP="00A51C37">
                  <w:pPr>
                    <w:autoSpaceDE w:val="0"/>
                    <w:autoSpaceDN w:val="0"/>
                    <w:adjustRightInd w:val="0"/>
                    <w:ind w:left="-143" w:right="-10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Уровень</w:t>
                  </w:r>
                </w:p>
              </w:tc>
              <w:tc>
                <w:tcPr>
                  <w:tcW w:w="1276" w:type="dxa"/>
                  <w:gridSpan w:val="3"/>
                </w:tcPr>
                <w:p w:rsidR="00206AD0" w:rsidRPr="00206AD0" w:rsidRDefault="00A51C37" w:rsidP="00A51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Категория сложности</w:t>
                  </w:r>
                  <w:r w:rsidR="00206AD0" w:rsidRPr="00206AD0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A51C37" w:rsidRPr="00A51C37" w:rsidRDefault="00206AD0" w:rsidP="00A51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(в баллах)</w:t>
                  </w:r>
                </w:p>
              </w:tc>
            </w:tr>
            <w:tr w:rsidR="00A51C37" w:rsidTr="00206AD0">
              <w:trPr>
                <w:trHeight w:val="195"/>
              </w:trPr>
              <w:tc>
                <w:tcPr>
                  <w:tcW w:w="1382" w:type="dxa"/>
                  <w:vMerge/>
                </w:tcPr>
                <w:p w:rsidR="00A51C37" w:rsidRPr="00A51C37" w:rsidRDefault="00A51C37" w:rsidP="00CA499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A51C37" w:rsidRPr="00A51C37" w:rsidRDefault="00A51C37" w:rsidP="00A51C3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1 кат.</w:t>
                  </w:r>
                </w:p>
              </w:tc>
              <w:tc>
                <w:tcPr>
                  <w:tcW w:w="425" w:type="dxa"/>
                </w:tcPr>
                <w:p w:rsidR="00A51C37" w:rsidRPr="00A51C37" w:rsidRDefault="00A51C37" w:rsidP="00A51C3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2 кат.</w:t>
                  </w:r>
                </w:p>
              </w:tc>
              <w:tc>
                <w:tcPr>
                  <w:tcW w:w="426" w:type="dxa"/>
                </w:tcPr>
                <w:p w:rsidR="00A51C37" w:rsidRPr="00A51C37" w:rsidRDefault="00A51C37" w:rsidP="00A51C37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8"/>
                    </w:rPr>
                    <w:t>3 кат.</w:t>
                  </w:r>
                </w:p>
              </w:tc>
            </w:tr>
            <w:tr w:rsidR="00527420" w:rsidTr="00206AD0">
              <w:tc>
                <w:tcPr>
                  <w:tcW w:w="1382" w:type="dxa"/>
                </w:tcPr>
                <w:p w:rsidR="00527420" w:rsidRPr="00A51C37" w:rsidRDefault="00A51C37" w:rsidP="00206AD0">
                  <w:pPr>
                    <w:autoSpaceDE w:val="0"/>
                    <w:autoSpaceDN w:val="0"/>
                    <w:adjustRightInd w:val="0"/>
                    <w:ind w:left="-143" w:right="-108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Всероссийский</w:t>
                  </w:r>
                </w:p>
              </w:tc>
              <w:tc>
                <w:tcPr>
                  <w:tcW w:w="425" w:type="dxa"/>
                </w:tcPr>
                <w:p w:rsidR="00527420" w:rsidRPr="00206AD0" w:rsidRDefault="00A51C37" w:rsidP="00206AD0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20б.</w:t>
                  </w:r>
                </w:p>
              </w:tc>
              <w:tc>
                <w:tcPr>
                  <w:tcW w:w="425" w:type="dxa"/>
                </w:tcPr>
                <w:p w:rsidR="00527420" w:rsidRPr="00206AD0" w:rsidRDefault="00A51C37" w:rsidP="00206AD0">
                  <w:pPr>
                    <w:autoSpaceDE w:val="0"/>
                    <w:autoSpaceDN w:val="0"/>
                    <w:adjustRightInd w:val="0"/>
                    <w:ind w:left="-107"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15б.</w:t>
                  </w:r>
                </w:p>
              </w:tc>
              <w:tc>
                <w:tcPr>
                  <w:tcW w:w="426" w:type="dxa"/>
                </w:tcPr>
                <w:p w:rsidR="00527420" w:rsidRPr="00206AD0" w:rsidRDefault="00A51C37" w:rsidP="00206AD0">
                  <w:pPr>
                    <w:autoSpaceDE w:val="0"/>
                    <w:autoSpaceDN w:val="0"/>
                    <w:adjustRightInd w:val="0"/>
                    <w:ind w:left="-107" w:right="-10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10б.</w:t>
                  </w:r>
                </w:p>
              </w:tc>
            </w:tr>
            <w:tr w:rsidR="00527420" w:rsidTr="00206AD0">
              <w:tc>
                <w:tcPr>
                  <w:tcW w:w="1382" w:type="dxa"/>
                </w:tcPr>
                <w:p w:rsidR="00527420" w:rsidRPr="00A51C37" w:rsidRDefault="00A51C37" w:rsidP="00206AD0">
                  <w:pPr>
                    <w:autoSpaceDE w:val="0"/>
                    <w:autoSpaceDN w:val="0"/>
                    <w:adjustRightInd w:val="0"/>
                    <w:ind w:left="-143" w:right="-108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Республиканский</w:t>
                  </w:r>
                </w:p>
              </w:tc>
              <w:tc>
                <w:tcPr>
                  <w:tcW w:w="425" w:type="dxa"/>
                </w:tcPr>
                <w:p w:rsidR="00527420" w:rsidRPr="00206AD0" w:rsidRDefault="00A51C37" w:rsidP="00206AD0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10б.</w:t>
                  </w:r>
                </w:p>
              </w:tc>
              <w:tc>
                <w:tcPr>
                  <w:tcW w:w="425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8 б.</w:t>
                  </w:r>
                </w:p>
              </w:tc>
              <w:tc>
                <w:tcPr>
                  <w:tcW w:w="426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5 б.</w:t>
                  </w:r>
                </w:p>
              </w:tc>
            </w:tr>
            <w:tr w:rsidR="00527420" w:rsidTr="00206AD0">
              <w:tc>
                <w:tcPr>
                  <w:tcW w:w="1382" w:type="dxa"/>
                </w:tcPr>
                <w:p w:rsidR="00527420" w:rsidRPr="00A51C37" w:rsidRDefault="00A51C37" w:rsidP="00206AD0">
                  <w:pPr>
                    <w:autoSpaceDE w:val="0"/>
                    <w:autoSpaceDN w:val="0"/>
                    <w:adjustRightInd w:val="0"/>
                    <w:ind w:left="-143" w:right="-108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Муниципальный</w:t>
                  </w:r>
                </w:p>
              </w:tc>
              <w:tc>
                <w:tcPr>
                  <w:tcW w:w="425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5 б.</w:t>
                  </w:r>
                </w:p>
              </w:tc>
              <w:tc>
                <w:tcPr>
                  <w:tcW w:w="425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3 б.</w:t>
                  </w:r>
                </w:p>
              </w:tc>
              <w:tc>
                <w:tcPr>
                  <w:tcW w:w="426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2 б.</w:t>
                  </w:r>
                </w:p>
              </w:tc>
            </w:tr>
            <w:tr w:rsidR="00527420" w:rsidTr="00206AD0">
              <w:tc>
                <w:tcPr>
                  <w:tcW w:w="1382" w:type="dxa"/>
                </w:tcPr>
                <w:p w:rsidR="00527420" w:rsidRPr="00A51C37" w:rsidRDefault="00A51C37" w:rsidP="00206AD0">
                  <w:pPr>
                    <w:autoSpaceDE w:val="0"/>
                    <w:autoSpaceDN w:val="0"/>
                    <w:adjustRightInd w:val="0"/>
                    <w:ind w:left="-143" w:right="-108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A51C37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Школьный</w:t>
                  </w:r>
                </w:p>
              </w:tc>
              <w:tc>
                <w:tcPr>
                  <w:tcW w:w="425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 б.</w:t>
                  </w:r>
                </w:p>
              </w:tc>
              <w:tc>
                <w:tcPr>
                  <w:tcW w:w="425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9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 б.</w:t>
                  </w:r>
                </w:p>
              </w:tc>
              <w:tc>
                <w:tcPr>
                  <w:tcW w:w="426" w:type="dxa"/>
                </w:tcPr>
                <w:p w:rsidR="00527420" w:rsidRPr="00206AD0" w:rsidRDefault="00E31A2B" w:rsidP="00206AD0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</w:pPr>
                  <w:r w:rsidRPr="00206AD0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18"/>
                    </w:rPr>
                    <w:t>1 б.</w:t>
                  </w:r>
                </w:p>
              </w:tc>
            </w:tr>
          </w:tbl>
          <w:p w:rsidR="00387E1B" w:rsidRPr="00F56C9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F56C9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8F5B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2268" w:type="dxa"/>
            <w:shd w:val="solid" w:color="FFFFFF" w:fill="auto"/>
          </w:tcPr>
          <w:p w:rsidR="00387E1B" w:rsidRPr="00F56C9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Наличие победителей, призеров и лауреатов конкурсов, смотров, выставок, спортивных соревнований, конференций и др. 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*учитываются только мероприятия, которые проводятся бесплатно для детей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  <w:shd w:val="solid" w:color="FFFFFF" w:fill="auto"/>
          </w:tcPr>
          <w:p w:rsidR="00F46950" w:rsidRDefault="00F46950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Оч</w:t>
            </w:r>
            <w:r w:rsidRPr="00F4695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ные мероприятия</w:t>
            </w:r>
          </w:p>
          <w:p w:rsidR="00387E1B" w:rsidRPr="00A42200" w:rsidRDefault="00CA38EC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Всероссийский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 – 6 б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Республиканский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4 балла,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Муниципальный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2 балла</w:t>
            </w:r>
          </w:p>
          <w:p w:rsidR="00387E1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Школьный – 1 балл </w:t>
            </w:r>
          </w:p>
          <w:p w:rsidR="00387E1B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4695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Дистанционные мероприятия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0,2 балла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 каждого обучающегося</w:t>
            </w:r>
          </w:p>
          <w:p w:rsidR="00387E1B" w:rsidRPr="00237B92" w:rsidRDefault="005C4043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19</w:t>
            </w:r>
            <w:r w:rsidR="00387E1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 не более 6</w:t>
            </w:r>
            <w:r w:rsidR="00387E1B"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баллов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1485"/>
        </w:trPr>
        <w:tc>
          <w:tcPr>
            <w:tcW w:w="597" w:type="dxa"/>
            <w:vMerge w:val="restart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аличие победителей, призеров и лауреатов олимпиад,  включенных в перечень олимпиад школьников и их уровней, ежегодно утверждаемых </w:t>
            </w:r>
            <w:proofErr w:type="spell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Минобрнауки</w:t>
            </w:r>
            <w:proofErr w:type="spell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РФ  по согласованию с Минпросвещения РФ 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  <w:shd w:val="solid" w:color="FFFFFF" w:fill="auto"/>
          </w:tcPr>
          <w:p w:rsidR="00387E1B" w:rsidRPr="00466B61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66B6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Заключительный этап (очный): 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победитель - 7 баллов, 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призер - 5 баллов.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(за каждого обучающегося)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880"/>
        </w:trPr>
        <w:tc>
          <w:tcPr>
            <w:tcW w:w="597" w:type="dxa"/>
            <w:vMerge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EE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б)</w:t>
            </w:r>
            <w:r w:rsidR="004059E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Наличие победителей, призеров олимпиад,  включенных в перечень олимпиад школьников и их уровней, ежег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одно утверждаемых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РСО - Алания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D372C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Уровень участия</w:t>
            </w:r>
          </w:p>
        </w:tc>
        <w:tc>
          <w:tcPr>
            <w:tcW w:w="2835" w:type="dxa"/>
            <w:shd w:val="solid" w:color="FFFFFF" w:fill="auto"/>
          </w:tcPr>
          <w:p w:rsidR="00387E1B" w:rsidRPr="00AC375E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AC375E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 xml:space="preserve">Заключительный этап (очный): 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победитель - 5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баллов, </w:t>
            </w:r>
          </w:p>
          <w:p w:rsidR="00387E1B" w:rsidRPr="00A42200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призер - 4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баллов.</w:t>
            </w:r>
          </w:p>
          <w:p w:rsidR="00387E1B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(за каждого обучающегося)</w:t>
            </w:r>
          </w:p>
          <w:p w:rsidR="00387E1B" w:rsidRPr="00EE264C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EE264C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Муниципальный этап:</w:t>
            </w:r>
          </w:p>
          <w:p w:rsidR="00387E1B" w:rsidRPr="00A42200" w:rsidRDefault="00387E1B" w:rsidP="00EE2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победитель - 3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баллов, </w:t>
            </w:r>
          </w:p>
          <w:p w:rsidR="00387E1B" w:rsidRDefault="00387E1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призер - 2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баллов.</w:t>
            </w:r>
          </w:p>
          <w:p w:rsidR="00D372CB" w:rsidRPr="00A42200" w:rsidRDefault="00D372CB" w:rsidP="0024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20(б)  не более 5</w:t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баллов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D372C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5</w:t>
            </w: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обучающихся, вовлеченных учителем (классным руководителем) в мероприятия федерального образовательного центра «Сириус», регионального центра выявления, поддержки и развития способностей и талантов «Вершина» </w:t>
            </w:r>
          </w:p>
        </w:tc>
        <w:tc>
          <w:tcPr>
            <w:tcW w:w="4111" w:type="dxa"/>
            <w:shd w:val="solid" w:color="FFFFFF" w:fill="auto"/>
          </w:tcPr>
          <w:p w:rsidR="00387E1B" w:rsidRPr="00A42200" w:rsidRDefault="00611552" w:rsidP="00611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Уровень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участия </w:t>
            </w:r>
          </w:p>
        </w:tc>
        <w:tc>
          <w:tcPr>
            <w:tcW w:w="2835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Участие в сменах - 1 балл за каждого обучающегося;</w:t>
            </w:r>
          </w:p>
          <w:p w:rsidR="00387E1B" w:rsidRPr="00A42200" w:rsidRDefault="00B76E2F" w:rsidP="005D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Победители</w:t>
            </w:r>
            <w:r w:rsidR="005D070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и призёры 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мероприятиях –</w:t>
            </w:r>
            <w:r w:rsidR="005D070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0,5 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балл за каждого обучающегося. 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AF6A3A">
        <w:trPr>
          <w:trHeight w:val="826"/>
        </w:trPr>
        <w:tc>
          <w:tcPr>
            <w:tcW w:w="597" w:type="dxa"/>
            <w:shd w:val="solid" w:color="FFFFFF" w:fill="auto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40" w:type="dxa"/>
            <w:shd w:val="solid" w:color="FFFFFF" w:fill="auto"/>
          </w:tcPr>
          <w:p w:rsidR="00387E1B" w:rsidRPr="00A42200" w:rsidRDefault="003E0A03" w:rsidP="003E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У</w:t>
            </w:r>
            <w:r w:rsidR="00387E1B" w:rsidRPr="00A4220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частв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ие</w:t>
            </w:r>
            <w:proofErr w:type="spellEnd"/>
            <w:r w:rsidR="00387E1B" w:rsidRPr="00A4220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 в движении детей и молодежи (в том числе РДШ, </w:t>
            </w:r>
            <w:proofErr w:type="spellStart"/>
            <w:r w:rsidR="00387E1B" w:rsidRPr="00A4220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Юнармия</w:t>
            </w:r>
            <w:proofErr w:type="spellEnd"/>
            <w:r w:rsidR="00387E1B" w:rsidRPr="00A4220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)</w:t>
            </w:r>
          </w:p>
        </w:tc>
        <w:tc>
          <w:tcPr>
            <w:tcW w:w="4111" w:type="dxa"/>
            <w:shd w:val="solid" w:color="FFFFFF" w:fill="auto"/>
          </w:tcPr>
          <w:p w:rsidR="00387E1B" w:rsidRDefault="003E0A03" w:rsidP="003E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Уровень участия</w:t>
            </w:r>
          </w:p>
          <w:p w:rsidR="003E0A03" w:rsidRPr="00AF6A3A" w:rsidRDefault="003E0A03" w:rsidP="00AF6A3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(по данным должностного контроля и  наличия </w:t>
            </w: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Отчёта  о мероприятии</w:t>
            </w: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835" w:type="dxa"/>
            <w:shd w:val="solid" w:color="FFFFFF" w:fill="auto"/>
          </w:tcPr>
          <w:p w:rsidR="003E0A03" w:rsidRPr="003E0A03" w:rsidRDefault="003E0A03" w:rsidP="003E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Всероссийский</w:t>
            </w:r>
            <w:proofErr w:type="gramEnd"/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10 </w:t>
            </w:r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баллов,</w:t>
            </w:r>
          </w:p>
          <w:p w:rsidR="003E0A03" w:rsidRPr="003E0A03" w:rsidRDefault="003E0A03" w:rsidP="003E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Республиканский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баллов,</w:t>
            </w:r>
          </w:p>
          <w:p w:rsidR="00387E1B" w:rsidRPr="00A42200" w:rsidRDefault="003E0A03" w:rsidP="003E0A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– 3</w:t>
            </w:r>
            <w:r w:rsidRPr="003E0A0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</w:t>
            </w: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shd w:val="solid" w:color="FFFFFF" w:fill="auto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обучающихся 6-11 классов и родителей, вовлеченных учителем, в т.ч. выполняющим функции классного руководителя, в проект «Билет в будущее» </w:t>
            </w:r>
          </w:p>
        </w:tc>
        <w:tc>
          <w:tcPr>
            <w:tcW w:w="4111" w:type="dxa"/>
            <w:shd w:val="solid" w:color="FFFFFF" w:fill="auto"/>
          </w:tcPr>
          <w:p w:rsidR="008C1042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Факт участия </w:t>
            </w:r>
          </w:p>
          <w:p w:rsidR="00387E1B" w:rsidRPr="00A42200" w:rsidRDefault="008C1042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(приложить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скрин</w:t>
            </w:r>
            <w:r w:rsidR="0052742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шот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с сайта проекта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«Билет в будущее»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387E1B" w:rsidRPr="00A42200" w:rsidRDefault="00D372C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0,1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балла за каждого обучающегося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DE31A8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Наличие призеров и победителей регионального /федерального этапа «Абилимпикс»</w:t>
            </w:r>
          </w:p>
        </w:tc>
        <w:tc>
          <w:tcPr>
            <w:tcW w:w="4111" w:type="dxa"/>
            <w:shd w:val="solid" w:color="FFFFFF" w:fill="auto"/>
          </w:tcPr>
          <w:p w:rsidR="008C1042" w:rsidRDefault="008C1042" w:rsidP="008C1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Уровень участия</w:t>
            </w:r>
          </w:p>
          <w:p w:rsidR="00387E1B" w:rsidRPr="00A42200" w:rsidRDefault="00387E1B" w:rsidP="008C1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8120B9" w:rsidRDefault="008120B9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- 5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баллов, </w:t>
            </w:r>
          </w:p>
          <w:p w:rsidR="00387E1B" w:rsidRPr="00A42200" w:rsidRDefault="00387E1B" w:rsidP="00812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Федеральный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120B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–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8120B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10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баллов</w:t>
            </w:r>
          </w:p>
        </w:tc>
        <w:tc>
          <w:tcPr>
            <w:tcW w:w="851" w:type="dxa"/>
          </w:tcPr>
          <w:p w:rsidR="00387E1B" w:rsidRPr="00A42200" w:rsidRDefault="008120B9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387E1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Исполнение обязанностей начальника пришкольного лагеря</w:t>
            </w:r>
          </w:p>
        </w:tc>
        <w:tc>
          <w:tcPr>
            <w:tcW w:w="411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</w:p>
        </w:tc>
        <w:tc>
          <w:tcPr>
            <w:tcW w:w="2835" w:type="dxa"/>
          </w:tcPr>
          <w:p w:rsidR="00387E1B" w:rsidRPr="00A42200" w:rsidRDefault="005D0705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4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балла</w:t>
            </w:r>
          </w:p>
        </w:tc>
        <w:tc>
          <w:tcPr>
            <w:tcW w:w="851" w:type="dxa"/>
          </w:tcPr>
          <w:p w:rsidR="00387E1B" w:rsidRPr="00A42200" w:rsidRDefault="005D0705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387E1B" w:rsidP="00CA499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40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в пришкольном лагере</w:t>
            </w:r>
          </w:p>
        </w:tc>
        <w:tc>
          <w:tcPr>
            <w:tcW w:w="411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Фактическое значение</w:t>
            </w:r>
            <w:r w:rsidR="0032033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387E1B" w:rsidRDefault="0032033E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-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 балла</w:t>
            </w:r>
          </w:p>
          <w:p w:rsidR="0032033E" w:rsidRPr="00A42200" w:rsidRDefault="0032033E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Осенний и весенний </w:t>
            </w:r>
            <w:r w:rsidR="00DA06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1</w:t>
            </w:r>
            <w:r w:rsidR="00DA061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б.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27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940" w:type="dxa"/>
          </w:tcPr>
          <w:p w:rsidR="00387E1B" w:rsidRPr="00A42200" w:rsidRDefault="00387E1B" w:rsidP="00D4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Количество </w:t>
            </w: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обучающихся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,</w:t>
            </w:r>
            <w:r w:rsidR="00D44D8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получивших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значок ГТО </w:t>
            </w:r>
          </w:p>
        </w:tc>
        <w:tc>
          <w:tcPr>
            <w:tcW w:w="411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Факт участия 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*критерий считается учителем </w:t>
            </w:r>
            <w:proofErr w:type="spellStart"/>
            <w:proofErr w:type="gramStart"/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физ-ры</w:t>
            </w:r>
            <w:proofErr w:type="spellEnd"/>
            <w:proofErr w:type="gramEnd"/>
            <w:r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0,2 балла за каждого обучающегося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28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940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Работа педагога по основным адаптированным программам  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11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Сведения о результатах освоения </w:t>
            </w:r>
            <w:proofErr w:type="gramStart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обучающимися</w:t>
            </w:r>
            <w:proofErr w:type="gramEnd"/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адаптированных программ</w:t>
            </w:r>
            <w:r w:rsidR="0062415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62415D" w:rsidRPr="0062415D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(отчёт приложить)</w:t>
            </w: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 положи</w:t>
            </w:r>
            <w:r w:rsidR="00D372C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тельной динамике результатов – 1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балл</w:t>
            </w:r>
          </w:p>
        </w:tc>
        <w:tc>
          <w:tcPr>
            <w:tcW w:w="851" w:type="dxa"/>
          </w:tcPr>
          <w:p w:rsidR="00387E1B" w:rsidRPr="00A42200" w:rsidRDefault="00D372C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29</w:t>
            </w:r>
            <w:r w:rsidR="00387E1B"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940" w:type="dxa"/>
          </w:tcPr>
          <w:p w:rsidR="00387E1B" w:rsidRPr="00A42200" w:rsidRDefault="00387E1B" w:rsidP="00CA49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Доля </w:t>
            </w:r>
            <w:r w:rsidRPr="00A42200">
              <w:rPr>
                <w:rFonts w:ascii="Times New Roman" w:eastAsia="Times New Roman" w:hAnsi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учеников от общего числа обучающихся педагога</w:t>
            </w: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активно использующих сервисы федеральной информационно-сервисной платформы цифровой образовательной среды при реализации программ общего образования </w:t>
            </w:r>
          </w:p>
        </w:tc>
        <w:tc>
          <w:tcPr>
            <w:tcW w:w="4111" w:type="dxa"/>
          </w:tcPr>
          <w:p w:rsidR="00387E1B" w:rsidRDefault="00387E1B" w:rsidP="00CA499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Число обучающихся, активно использующих сервисы и ресурсы федеральной информационно-сервисной платформы цифровой образовательной среды при реализации программ общего образования (по данным ЦОК, РЭШ)</w:t>
            </w:r>
          </w:p>
          <w:p w:rsidR="00C67D6C" w:rsidRPr="00DA0617" w:rsidRDefault="00C67D6C" w:rsidP="00CA49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DA0617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 xml:space="preserve">(приложить </w:t>
            </w:r>
            <w:proofErr w:type="spellStart"/>
            <w:r w:rsidRPr="00DA0617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скрин</w:t>
            </w:r>
            <w:r w:rsidR="00B907D0" w:rsidRPr="00DA0617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шот</w:t>
            </w:r>
            <w:proofErr w:type="spellEnd"/>
            <w:r w:rsidRPr="00DA0617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 xml:space="preserve"> страницы)</w:t>
            </w:r>
          </w:p>
        </w:tc>
        <w:tc>
          <w:tcPr>
            <w:tcW w:w="2835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0т 40% до 60% - 1 балл,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0т 61% до 80% - 2 балла,</w:t>
            </w:r>
          </w:p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свыше 81% балла - 3 балла</w:t>
            </w: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268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387E1B" w:rsidRPr="00A42200" w:rsidRDefault="00387E1B" w:rsidP="00CA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387E1B" w:rsidRPr="00A42200" w:rsidTr="008F5B03">
        <w:trPr>
          <w:trHeight w:val="20"/>
        </w:trPr>
        <w:tc>
          <w:tcPr>
            <w:tcW w:w="597" w:type="dxa"/>
          </w:tcPr>
          <w:p w:rsidR="00387E1B" w:rsidRPr="00A42200" w:rsidRDefault="00387E1B" w:rsidP="00DE31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4220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3</w:t>
            </w:r>
            <w:r w:rsidR="00DE31A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3940" w:type="dxa"/>
          </w:tcPr>
          <w:p w:rsidR="00387E1B" w:rsidRPr="00B25987" w:rsidRDefault="00387E1B" w:rsidP="00CA499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Результативность участия </w:t>
            </w:r>
            <w:r w:rsidR="008D6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учителя и классного руководителя 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конкурсах (Учитель года, Педагогический дебют, Учитель осетинской словесности, </w:t>
            </w:r>
            <w:r w:rsidR="008D6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нравственный подвиг учителя, 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Воспитать человека, Конкурс учителей начальной школы на присуждение премии им. </w:t>
            </w:r>
            <w:proofErr w:type="spellStart"/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Коста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Цаликовой</w:t>
            </w:r>
            <w:proofErr w:type="spellEnd"/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 также мероприятия, рекомендованные Министерством образования и СОРИПКРО)</w:t>
            </w:r>
          </w:p>
        </w:tc>
        <w:tc>
          <w:tcPr>
            <w:tcW w:w="4111" w:type="dxa"/>
          </w:tcPr>
          <w:p w:rsidR="00387E1B" w:rsidRPr="00B25987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достижений</w:t>
            </w:r>
          </w:p>
          <w:p w:rsidR="00387E1B" w:rsidRPr="00B25987" w:rsidRDefault="00387E1B" w:rsidP="00CA499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Style w:val="FontStyle44"/>
                <w:sz w:val="24"/>
                <w:szCs w:val="24"/>
              </w:rPr>
              <w:t>(учитываются  поощрения-грамоты, награды, полученные в период стимулирования)</w:t>
            </w:r>
          </w:p>
          <w:p w:rsidR="00387E1B" w:rsidRPr="00B25987" w:rsidRDefault="00387E1B" w:rsidP="00CA49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E1B" w:rsidRPr="00B25987" w:rsidRDefault="00387E1B" w:rsidP="00CA49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E1B" w:rsidRPr="00B25987" w:rsidRDefault="00387E1B" w:rsidP="00CA49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87E1B" w:rsidRPr="00B25987" w:rsidRDefault="00387E1B" w:rsidP="00CA499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87E1B" w:rsidRPr="00CA4993" w:rsidRDefault="00387E1B" w:rsidP="00BE4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CA49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Для участников профессиональных конкурсов:</w:t>
            </w:r>
          </w:p>
          <w:p w:rsidR="00387E1B" w:rsidRPr="00B25987" w:rsidRDefault="00387E1B" w:rsidP="00BE44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Всероссийский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 Республиканский - 4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7E1B" w:rsidRPr="00B25987" w:rsidRDefault="00387E1B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- 3</w:t>
            </w:r>
          </w:p>
          <w:p w:rsidR="00387E1B" w:rsidRPr="00B25987" w:rsidRDefault="00387E1B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Зарегистрированное участие - 2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7E1B" w:rsidRPr="00CA4993" w:rsidRDefault="00387E1B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A49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Для участников общественных конкурсов:</w:t>
            </w:r>
          </w:p>
          <w:p w:rsidR="00387E1B" w:rsidRPr="00B25987" w:rsidRDefault="00387E1B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– 3 Республиканский - 2</w:t>
            </w:r>
          </w:p>
          <w:p w:rsidR="00387E1B" w:rsidRDefault="00387E1B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  <w:p w:rsidR="00387E1B" w:rsidRPr="00B25987" w:rsidRDefault="00DE31A8" w:rsidP="00BE4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>*по критерию 30</w:t>
            </w:r>
            <w:r w:rsidR="00387E1B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 не более 7</w:t>
            </w:r>
            <w:r w:rsidR="00387E1B" w:rsidRPr="00A42200">
              <w:rPr>
                <w:rFonts w:ascii="Times New Roman" w:hAnsi="Times New Roman" w:cs="Times New Roman"/>
                <w:i/>
                <w:color w:val="000000" w:themeColor="text1"/>
                <w:sz w:val="23"/>
                <w:szCs w:val="23"/>
              </w:rPr>
              <w:t xml:space="preserve"> баллов</w:t>
            </w: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68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1B" w:rsidRPr="00A42200" w:rsidTr="00AF6A3A">
        <w:trPr>
          <w:trHeight w:val="1299"/>
        </w:trPr>
        <w:tc>
          <w:tcPr>
            <w:tcW w:w="597" w:type="dxa"/>
          </w:tcPr>
          <w:p w:rsidR="00387E1B" w:rsidRPr="00A42200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31</w:t>
            </w:r>
          </w:p>
        </w:tc>
        <w:tc>
          <w:tcPr>
            <w:tcW w:w="3940" w:type="dxa"/>
          </w:tcPr>
          <w:p w:rsidR="00387E1B" w:rsidRPr="00B25987" w:rsidRDefault="00387E1B" w:rsidP="00AF6A3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Своевременное, систематическое, полное и качественное ведение документооборота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электронный журнал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11" w:type="dxa"/>
          </w:tcPr>
          <w:p w:rsidR="00387E1B" w:rsidRPr="00B25987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Замечания по ведению электронного журнала</w:t>
            </w:r>
          </w:p>
        </w:tc>
        <w:tc>
          <w:tcPr>
            <w:tcW w:w="2835" w:type="dxa"/>
          </w:tcPr>
          <w:p w:rsidR="00387E1B" w:rsidRDefault="00387E1B" w:rsidP="008124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7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Отсутствие замечаний  за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707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2705F9" w:rsidRDefault="00387E1B" w:rsidP="008124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наличии замечаний </w:t>
            </w:r>
            <w:r w:rsidR="002705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7E1B" w:rsidRPr="00B25987" w:rsidRDefault="00387E1B" w:rsidP="008124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705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 (от общего количества баллов)</w:t>
            </w: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1B" w:rsidRPr="00A42200" w:rsidTr="00AF6A3A">
        <w:trPr>
          <w:trHeight w:val="1299"/>
        </w:trPr>
        <w:tc>
          <w:tcPr>
            <w:tcW w:w="597" w:type="dxa"/>
          </w:tcPr>
          <w:p w:rsidR="00387E1B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32</w:t>
            </w:r>
          </w:p>
        </w:tc>
        <w:tc>
          <w:tcPr>
            <w:tcW w:w="3940" w:type="dxa"/>
          </w:tcPr>
          <w:p w:rsidR="00387E1B" w:rsidRPr="00B25987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учебной деятельности</w:t>
            </w:r>
          </w:p>
        </w:tc>
        <w:tc>
          <w:tcPr>
            <w:tcW w:w="4111" w:type="dxa"/>
          </w:tcPr>
          <w:p w:rsidR="00387E1B" w:rsidRPr="00B25987" w:rsidRDefault="00DE31A8" w:rsidP="00690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7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87E1B" w:rsidRPr="00B25987">
              <w:rPr>
                <w:rFonts w:ascii="Times New Roman" w:hAnsi="Times New Roman" w:cs="Times New Roman"/>
                <w:sz w:val="24"/>
                <w:szCs w:val="24"/>
              </w:rPr>
              <w:t>.Стабильная успеваемость класса (сравнение показателей успеваемости итоговых оценок и предыдущего  полугодия).</w:t>
            </w:r>
          </w:p>
          <w:p w:rsidR="00387E1B" w:rsidRPr="00B25987" w:rsidRDefault="00DE31A8" w:rsidP="0069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87E1B" w:rsidRPr="00B2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E1B" w:rsidRPr="00B25987">
              <w:rPr>
                <w:rFonts w:ascii="Times New Roman" w:hAnsi="Times New Roman" w:cs="Times New Roman"/>
                <w:sz w:val="24"/>
                <w:szCs w:val="24"/>
              </w:rPr>
              <w:t xml:space="preserve">.Наличие положительной динамики в качестве обучения учащихся в сравнении с предыдущим отчетным периодом </w:t>
            </w:r>
          </w:p>
        </w:tc>
        <w:tc>
          <w:tcPr>
            <w:tcW w:w="2835" w:type="dxa"/>
          </w:tcPr>
          <w:p w:rsidR="00DE31A8" w:rsidRPr="00B25987" w:rsidRDefault="00DE31A8" w:rsidP="00DE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87">
              <w:rPr>
                <w:rFonts w:ascii="Times New Roman" w:hAnsi="Times New Roman" w:cs="Times New Roman"/>
                <w:sz w:val="24"/>
                <w:szCs w:val="24"/>
              </w:rPr>
              <w:t>Равен - 1</w:t>
            </w:r>
          </w:p>
          <w:p w:rsidR="00DE31A8" w:rsidRDefault="00DE31A8" w:rsidP="003E3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1B" w:rsidRDefault="00387E1B" w:rsidP="003E3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987">
              <w:rPr>
                <w:rFonts w:ascii="Times New Roman" w:hAnsi="Times New Roman" w:cs="Times New Roman"/>
                <w:sz w:val="24"/>
                <w:szCs w:val="24"/>
              </w:rPr>
              <w:t>Повышение показателя – 2</w:t>
            </w:r>
          </w:p>
          <w:p w:rsidR="00387E1B" w:rsidRPr="00CA4993" w:rsidRDefault="00DE31A8" w:rsidP="00DE31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7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7E1B" w:rsidRPr="00DE31A8">
              <w:rPr>
                <w:rFonts w:ascii="Times New Roman" w:hAnsi="Times New Roman" w:cs="Times New Roman"/>
                <w:i/>
                <w:szCs w:val="24"/>
              </w:rPr>
              <w:t xml:space="preserve">(показатель учитывается </w:t>
            </w:r>
            <w:r w:rsidR="00387E1B" w:rsidRPr="00DE31A8">
              <w:rPr>
                <w:rFonts w:ascii="Times New Roman" w:hAnsi="Times New Roman" w:cs="Times New Roman"/>
                <w:b/>
                <w:i/>
                <w:szCs w:val="24"/>
              </w:rPr>
              <w:t>для классных руководителей</w:t>
            </w:r>
            <w:r w:rsidR="00387E1B" w:rsidRPr="00DE31A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387E1B" w:rsidRPr="00DE31A8">
              <w:rPr>
                <w:rFonts w:ascii="Times New Roman" w:hAnsi="Times New Roman" w:cs="Times New Roman"/>
                <w:b/>
                <w:i/>
                <w:szCs w:val="24"/>
              </w:rPr>
              <w:t>при качестве знаний класса не ниже 50%)</w:t>
            </w:r>
          </w:p>
        </w:tc>
        <w:tc>
          <w:tcPr>
            <w:tcW w:w="851" w:type="dxa"/>
          </w:tcPr>
          <w:p w:rsidR="00387E1B" w:rsidRDefault="00387E1B" w:rsidP="00CA4993">
            <w:pPr>
              <w:rPr>
                <w:sz w:val="24"/>
                <w:szCs w:val="24"/>
              </w:rPr>
            </w:pPr>
          </w:p>
          <w:p w:rsidR="00387E1B" w:rsidRDefault="00387E1B" w:rsidP="00CA4993">
            <w:pPr>
              <w:rPr>
                <w:sz w:val="24"/>
                <w:szCs w:val="24"/>
              </w:rPr>
            </w:pPr>
          </w:p>
          <w:p w:rsidR="00387E1B" w:rsidRPr="008075E9" w:rsidRDefault="00387E1B" w:rsidP="00CA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07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7E1B" w:rsidRPr="00B25987" w:rsidRDefault="00387E1B" w:rsidP="003E3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1B" w:rsidRPr="00A42200" w:rsidTr="00AF6A3A">
        <w:trPr>
          <w:trHeight w:val="1628"/>
        </w:trPr>
        <w:tc>
          <w:tcPr>
            <w:tcW w:w="597" w:type="dxa"/>
          </w:tcPr>
          <w:p w:rsidR="00387E1B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33</w:t>
            </w:r>
          </w:p>
        </w:tc>
        <w:tc>
          <w:tcPr>
            <w:tcW w:w="3940" w:type="dxa"/>
          </w:tcPr>
          <w:p w:rsidR="00387E1B" w:rsidRPr="00B25987" w:rsidRDefault="00387E1B" w:rsidP="00DE31A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открытого воспитательного мероприятия (классный час, линейка и т.д.)</w:t>
            </w:r>
          </w:p>
        </w:tc>
        <w:tc>
          <w:tcPr>
            <w:tcW w:w="4111" w:type="dxa"/>
          </w:tcPr>
          <w:p w:rsidR="00387E1B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проведения</w:t>
            </w:r>
          </w:p>
          <w:p w:rsidR="00387E1B" w:rsidRDefault="00387E1B" w:rsidP="00AF6A3A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(по данным должностного контроля и  наличия </w:t>
            </w: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ar-SA"/>
              </w:rPr>
              <w:t>Отчёта  о мероприятии</w:t>
            </w:r>
            <w:r w:rsidRPr="00B259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)</w:t>
            </w:r>
          </w:p>
          <w:p w:rsidR="00387E1B" w:rsidRPr="00B25987" w:rsidRDefault="00387E1B" w:rsidP="00CA499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87E1B" w:rsidRPr="00B25987" w:rsidRDefault="00387E1B" w:rsidP="008124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Республиканский-5 муниципальный – 3</w:t>
            </w:r>
          </w:p>
          <w:p w:rsidR="00387E1B" w:rsidRDefault="00387E1B" w:rsidP="00E61D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B25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87E1B" w:rsidRPr="00B25987" w:rsidRDefault="00387E1B" w:rsidP="00DE31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 следующее мероприятие +1 балл, но не более 5 баллов в сумме)</w:t>
            </w:r>
          </w:p>
        </w:tc>
        <w:tc>
          <w:tcPr>
            <w:tcW w:w="851" w:type="dxa"/>
          </w:tcPr>
          <w:p w:rsidR="00387E1B" w:rsidRPr="007843D3" w:rsidRDefault="007843D3" w:rsidP="0078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7E1B" w:rsidRPr="00A42200" w:rsidTr="00DE31A8">
        <w:trPr>
          <w:trHeight w:val="3253"/>
        </w:trPr>
        <w:tc>
          <w:tcPr>
            <w:tcW w:w="597" w:type="dxa"/>
          </w:tcPr>
          <w:p w:rsidR="00387E1B" w:rsidRDefault="00DE31A8" w:rsidP="00CA499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34</w:t>
            </w:r>
          </w:p>
        </w:tc>
        <w:tc>
          <w:tcPr>
            <w:tcW w:w="3940" w:type="dxa"/>
          </w:tcPr>
          <w:p w:rsidR="00387E1B" w:rsidRPr="00B25987" w:rsidRDefault="00387E1B" w:rsidP="00CA4993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заданий, поручений, не входящих в должностные обязанности</w:t>
            </w:r>
          </w:p>
        </w:tc>
        <w:tc>
          <w:tcPr>
            <w:tcW w:w="6946" w:type="dxa"/>
            <w:gridSpan w:val="2"/>
          </w:tcPr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ПК – 5</w:t>
            </w:r>
          </w:p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Школьного Совета– 2</w:t>
            </w:r>
          </w:p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Наставничество </w:t>
            </w:r>
            <w:r w:rsidR="00421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  <w:r w:rsidR="004211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(при наличии отчёта о работе)</w:t>
            </w:r>
          </w:p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педагогического совета – 3</w:t>
            </w:r>
          </w:p>
          <w:p w:rsidR="00387E1B" w:rsidRDefault="003E3A04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Дневник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8</w:t>
            </w:r>
          </w:p>
          <w:p w:rsidR="00387E1B" w:rsidRDefault="008C7C53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за сайт школы – 8</w:t>
            </w:r>
          </w:p>
          <w:p w:rsidR="00387E1B" w:rsidRPr="00326158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Администратор школьной страницы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Telegram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Одноклассники</w:t>
            </w:r>
            <w:r w:rsidRPr="003261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5</w:t>
            </w:r>
          </w:p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 комиссии по стимулирующим выплатам – 5</w:t>
            </w:r>
          </w:p>
          <w:p w:rsidR="00387E1B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базы АИС – 10</w:t>
            </w:r>
          </w:p>
          <w:p w:rsidR="00387E1B" w:rsidRPr="00F63EE3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документации по охране труда – 5</w:t>
            </w:r>
          </w:p>
          <w:p w:rsidR="00AC375E" w:rsidRDefault="00387E1B" w:rsidP="004D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спортивный клуб </w:t>
            </w:r>
            <w:r w:rsidR="004D1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 w:rsidR="004D10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(при наличии отчёта о работе)</w:t>
            </w:r>
          </w:p>
          <w:p w:rsidR="007C5AD0" w:rsidRPr="003D24FA" w:rsidRDefault="007C5AD0" w:rsidP="004D1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школы -2</w:t>
            </w:r>
          </w:p>
        </w:tc>
        <w:tc>
          <w:tcPr>
            <w:tcW w:w="851" w:type="dxa"/>
          </w:tcPr>
          <w:p w:rsidR="00387E1B" w:rsidRDefault="00387E1B" w:rsidP="00CA49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87E1B" w:rsidRPr="00B25987" w:rsidRDefault="00387E1B" w:rsidP="00CA49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71D29" w:rsidRPr="0028726A" w:rsidRDefault="00F71D29" w:rsidP="00F71D29">
      <w:pPr>
        <w:keepNext/>
        <w:spacing w:before="240" w:after="6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726A">
        <w:rPr>
          <w:rFonts w:ascii="Times New Roman" w:hAnsi="Times New Roman" w:cs="Times New Roman"/>
          <w:b/>
          <w:sz w:val="28"/>
          <w:szCs w:val="28"/>
        </w:rPr>
        <w:t>ДАТА________________                       Самооценка_______               Подпись_______________</w:t>
      </w:r>
    </w:p>
    <w:p w:rsidR="00F71D29" w:rsidRPr="0028726A" w:rsidRDefault="00F71D29" w:rsidP="00F71D29">
      <w:pPr>
        <w:keepNext/>
        <w:spacing w:before="240" w:after="6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1D29" w:rsidRDefault="00F71D29" w:rsidP="00F71D29">
      <w:pPr>
        <w:keepNext/>
        <w:spacing w:before="240" w:after="60"/>
        <w:outlineLvl w:val="0"/>
        <w:rPr>
          <w:rFonts w:ascii="Times New Roman" w:hAnsi="Times New Roman" w:cs="Times New Roman"/>
          <w:sz w:val="28"/>
          <w:szCs w:val="28"/>
        </w:rPr>
      </w:pPr>
      <w:r w:rsidRPr="0028726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71D2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28726A">
        <w:rPr>
          <w:rFonts w:ascii="Times New Roman" w:hAnsi="Times New Roman" w:cs="Times New Roman"/>
          <w:b/>
          <w:sz w:val="28"/>
          <w:szCs w:val="28"/>
        </w:rPr>
        <w:t xml:space="preserve"> Экспертная    оценка________</w:t>
      </w:r>
      <w:r w:rsidRPr="0028726A">
        <w:rPr>
          <w:rFonts w:ascii="Times New Roman" w:hAnsi="Times New Roman" w:cs="Times New Roman"/>
          <w:b/>
          <w:sz w:val="28"/>
          <w:szCs w:val="28"/>
        </w:rPr>
        <w:tab/>
      </w:r>
      <w:r w:rsidRPr="0028726A">
        <w:rPr>
          <w:rFonts w:ascii="Times New Roman" w:hAnsi="Times New Roman" w:cs="Times New Roman"/>
          <w:b/>
          <w:sz w:val="28"/>
          <w:szCs w:val="28"/>
        </w:rPr>
        <w:tab/>
      </w:r>
      <w:r w:rsidRPr="0028726A">
        <w:rPr>
          <w:rFonts w:ascii="Times New Roman" w:hAnsi="Times New Roman" w:cs="Times New Roman"/>
          <w:b/>
          <w:sz w:val="28"/>
          <w:szCs w:val="28"/>
        </w:rPr>
        <w:tab/>
      </w:r>
      <w:r w:rsidRPr="0028726A">
        <w:rPr>
          <w:rFonts w:ascii="Times New Roman" w:hAnsi="Times New Roman" w:cs="Times New Roman"/>
          <w:b/>
          <w:sz w:val="28"/>
          <w:szCs w:val="28"/>
        </w:rPr>
        <w:tab/>
        <w:t>Подпись_______________</w:t>
      </w:r>
      <w:r w:rsidRPr="0028726A">
        <w:rPr>
          <w:rFonts w:ascii="Times New Roman" w:hAnsi="Times New Roman" w:cs="Times New Roman"/>
          <w:sz w:val="28"/>
          <w:szCs w:val="28"/>
        </w:rPr>
        <w:tab/>
      </w:r>
    </w:p>
    <w:p w:rsidR="00F71D29" w:rsidRDefault="00F71D29"/>
    <w:sectPr w:rsidR="00F71D29" w:rsidSect="008C3057">
      <w:headerReference w:type="default" r:id="rId7"/>
      <w:pgSz w:w="16838" w:h="11906" w:orient="landscape"/>
      <w:pgMar w:top="426" w:right="1134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41" w:rsidRDefault="006A4941" w:rsidP="00A42200">
      <w:pPr>
        <w:spacing w:after="0" w:line="240" w:lineRule="auto"/>
      </w:pPr>
      <w:r>
        <w:separator/>
      </w:r>
    </w:p>
  </w:endnote>
  <w:endnote w:type="continuationSeparator" w:id="0">
    <w:p w:rsidR="006A4941" w:rsidRDefault="006A4941" w:rsidP="00A4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41" w:rsidRDefault="006A4941" w:rsidP="00A42200">
      <w:pPr>
        <w:spacing w:after="0" w:line="240" w:lineRule="auto"/>
      </w:pPr>
      <w:r>
        <w:separator/>
      </w:r>
    </w:p>
  </w:footnote>
  <w:footnote w:type="continuationSeparator" w:id="0">
    <w:p w:rsidR="006A4941" w:rsidRDefault="006A4941" w:rsidP="00A4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423378"/>
      <w:docPartObj>
        <w:docPartGallery w:val="Page Numbers (Top of Page)"/>
        <w:docPartUnique/>
      </w:docPartObj>
    </w:sdtPr>
    <w:sdtContent>
      <w:p w:rsidR="00C60650" w:rsidRDefault="00C60650">
        <w:pPr>
          <w:pStyle w:val="a4"/>
          <w:jc w:val="center"/>
        </w:pPr>
        <w:fldSimple w:instr="PAGE   \* MERGEFORMAT">
          <w:r>
            <w:rPr>
              <w:noProof/>
            </w:rPr>
            <w:t>7</w:t>
          </w:r>
        </w:fldSimple>
      </w:p>
    </w:sdtContent>
  </w:sdt>
  <w:p w:rsidR="00C60650" w:rsidRDefault="00C606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40C"/>
    <w:multiLevelType w:val="hybridMultilevel"/>
    <w:tmpl w:val="ED84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200"/>
    <w:rsid w:val="000C5CD3"/>
    <w:rsid w:val="000D53A9"/>
    <w:rsid w:val="00140E0B"/>
    <w:rsid w:val="00206AD0"/>
    <w:rsid w:val="00237B92"/>
    <w:rsid w:val="0024336C"/>
    <w:rsid w:val="00244C93"/>
    <w:rsid w:val="002474A2"/>
    <w:rsid w:val="00265CCD"/>
    <w:rsid w:val="002705F9"/>
    <w:rsid w:val="00274C98"/>
    <w:rsid w:val="002B2D90"/>
    <w:rsid w:val="002B4B4F"/>
    <w:rsid w:val="0032033E"/>
    <w:rsid w:val="00324AA7"/>
    <w:rsid w:val="00371A7C"/>
    <w:rsid w:val="00387E1B"/>
    <w:rsid w:val="0039511A"/>
    <w:rsid w:val="003D24FA"/>
    <w:rsid w:val="003D706B"/>
    <w:rsid w:val="003E0A03"/>
    <w:rsid w:val="003E3A04"/>
    <w:rsid w:val="0040084E"/>
    <w:rsid w:val="004059EA"/>
    <w:rsid w:val="004211ED"/>
    <w:rsid w:val="00466B61"/>
    <w:rsid w:val="004C2B17"/>
    <w:rsid w:val="004D103B"/>
    <w:rsid w:val="00527420"/>
    <w:rsid w:val="00540A4E"/>
    <w:rsid w:val="005625B9"/>
    <w:rsid w:val="00565C27"/>
    <w:rsid w:val="005C0862"/>
    <w:rsid w:val="005C4043"/>
    <w:rsid w:val="005D0705"/>
    <w:rsid w:val="005E2A5E"/>
    <w:rsid w:val="00611552"/>
    <w:rsid w:val="00623033"/>
    <w:rsid w:val="0062415D"/>
    <w:rsid w:val="00624D8C"/>
    <w:rsid w:val="00690F9F"/>
    <w:rsid w:val="006A4941"/>
    <w:rsid w:val="006C26CB"/>
    <w:rsid w:val="006F6EB9"/>
    <w:rsid w:val="007352B2"/>
    <w:rsid w:val="007843D3"/>
    <w:rsid w:val="007C5AD0"/>
    <w:rsid w:val="008075E9"/>
    <w:rsid w:val="008120B9"/>
    <w:rsid w:val="008124BF"/>
    <w:rsid w:val="008735D7"/>
    <w:rsid w:val="00875BA5"/>
    <w:rsid w:val="008A22E1"/>
    <w:rsid w:val="008C1042"/>
    <w:rsid w:val="008C3057"/>
    <w:rsid w:val="008C7C53"/>
    <w:rsid w:val="008D6D21"/>
    <w:rsid w:val="008F5B03"/>
    <w:rsid w:val="008F6F4E"/>
    <w:rsid w:val="0099498C"/>
    <w:rsid w:val="009B18E6"/>
    <w:rsid w:val="009F3C4C"/>
    <w:rsid w:val="00A3096F"/>
    <w:rsid w:val="00A42200"/>
    <w:rsid w:val="00A51C37"/>
    <w:rsid w:val="00A853B0"/>
    <w:rsid w:val="00A87663"/>
    <w:rsid w:val="00A96F45"/>
    <w:rsid w:val="00AB765D"/>
    <w:rsid w:val="00AC375E"/>
    <w:rsid w:val="00AD39B9"/>
    <w:rsid w:val="00AF0158"/>
    <w:rsid w:val="00AF6A3A"/>
    <w:rsid w:val="00B11315"/>
    <w:rsid w:val="00B2776C"/>
    <w:rsid w:val="00B42FCD"/>
    <w:rsid w:val="00B76E2F"/>
    <w:rsid w:val="00B907D0"/>
    <w:rsid w:val="00BC332E"/>
    <w:rsid w:val="00BD5B70"/>
    <w:rsid w:val="00BE446A"/>
    <w:rsid w:val="00C60650"/>
    <w:rsid w:val="00C67D6C"/>
    <w:rsid w:val="00C813B5"/>
    <w:rsid w:val="00C96C18"/>
    <w:rsid w:val="00CA38EC"/>
    <w:rsid w:val="00CA4993"/>
    <w:rsid w:val="00CF5EE5"/>
    <w:rsid w:val="00D372CB"/>
    <w:rsid w:val="00D44D8E"/>
    <w:rsid w:val="00D7699F"/>
    <w:rsid w:val="00DA0617"/>
    <w:rsid w:val="00DA289E"/>
    <w:rsid w:val="00DA5F5E"/>
    <w:rsid w:val="00DE31A8"/>
    <w:rsid w:val="00E31283"/>
    <w:rsid w:val="00E31A2B"/>
    <w:rsid w:val="00E331CC"/>
    <w:rsid w:val="00E354B3"/>
    <w:rsid w:val="00E61D37"/>
    <w:rsid w:val="00E87295"/>
    <w:rsid w:val="00E90EF6"/>
    <w:rsid w:val="00EA0915"/>
    <w:rsid w:val="00EA784D"/>
    <w:rsid w:val="00EC0452"/>
    <w:rsid w:val="00EE264C"/>
    <w:rsid w:val="00F366A1"/>
    <w:rsid w:val="00F46950"/>
    <w:rsid w:val="00F56C9B"/>
    <w:rsid w:val="00F71D29"/>
    <w:rsid w:val="00F93C9C"/>
    <w:rsid w:val="00FA5C1C"/>
    <w:rsid w:val="00FD0851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200"/>
  </w:style>
  <w:style w:type="paragraph" w:styleId="a6">
    <w:name w:val="footer"/>
    <w:basedOn w:val="a"/>
    <w:link w:val="a7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200"/>
  </w:style>
  <w:style w:type="paragraph" w:styleId="a8">
    <w:name w:val="footnote text"/>
    <w:basedOn w:val="a"/>
    <w:link w:val="a9"/>
    <w:uiPriority w:val="99"/>
    <w:semiHidden/>
    <w:unhideWhenUsed/>
    <w:rsid w:val="00A42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2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2200"/>
    <w:rPr>
      <w:vertAlign w:val="superscript"/>
    </w:rPr>
  </w:style>
  <w:style w:type="character" w:customStyle="1" w:styleId="FontStyle44">
    <w:name w:val="Font Style44"/>
    <w:basedOn w:val="a0"/>
    <w:uiPriority w:val="99"/>
    <w:rsid w:val="00237B92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b">
    <w:name w:val="Table Grid"/>
    <w:basedOn w:val="a1"/>
    <w:uiPriority w:val="59"/>
    <w:rsid w:val="00527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0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200"/>
  </w:style>
  <w:style w:type="paragraph" w:styleId="a6">
    <w:name w:val="footer"/>
    <w:basedOn w:val="a"/>
    <w:link w:val="a7"/>
    <w:uiPriority w:val="99"/>
    <w:unhideWhenUsed/>
    <w:rsid w:val="00A4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200"/>
  </w:style>
  <w:style w:type="paragraph" w:styleId="a8">
    <w:name w:val="footnote text"/>
    <w:basedOn w:val="a"/>
    <w:link w:val="a9"/>
    <w:uiPriority w:val="99"/>
    <w:semiHidden/>
    <w:unhideWhenUsed/>
    <w:rsid w:val="00A42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2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2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Гапбаев Батраз Казбекович</dc:creator>
  <cp:lastModifiedBy>Наташа</cp:lastModifiedBy>
  <cp:revision>90</cp:revision>
  <cp:lastPrinted>2024-06-14T06:43:00Z</cp:lastPrinted>
  <dcterms:created xsi:type="dcterms:W3CDTF">2022-07-22T15:08:00Z</dcterms:created>
  <dcterms:modified xsi:type="dcterms:W3CDTF">2024-06-14T08:18:00Z</dcterms:modified>
</cp:coreProperties>
</file>